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023-26-151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18.08.2026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Estricharbeiten I Aufstockung u. Sanierung Walter-Erbe-Schule Tübingen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Estricharbeiten
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